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91D78">
        <w:rPr>
          <w:rFonts w:ascii="Times New Roman" w:hAnsi="Times New Roman"/>
          <w:bCs/>
          <w:color w:val="FF0000"/>
          <w:sz w:val="20"/>
          <w:szCs w:val="20"/>
          <w:highlight w:val="yellow"/>
          <w:lang w:val="en-US"/>
        </w:rPr>
        <w:t>07</w:t>
      </w:r>
      <w:r w:rsidR="00493963">
        <w:rPr>
          <w:rFonts w:ascii="Times New Roman" w:hAnsi="Times New Roman"/>
          <w:bCs/>
          <w:color w:val="FF0000"/>
          <w:sz w:val="20"/>
          <w:szCs w:val="20"/>
          <w:highlight w:val="yellow"/>
        </w:rPr>
        <w:t>.</w:t>
      </w:r>
      <w:r w:rsidR="00A91D78">
        <w:rPr>
          <w:rFonts w:ascii="Times New Roman" w:hAnsi="Times New Roman"/>
          <w:bCs/>
          <w:color w:val="FF0000"/>
          <w:sz w:val="20"/>
          <w:szCs w:val="20"/>
          <w:highlight w:val="yellow"/>
          <w:lang w:val="en-US"/>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A91D78">
        <w:rPr>
          <w:rFonts w:ascii="Times New Roman" w:hAnsi="Times New Roman"/>
          <w:bCs/>
          <w:color w:val="FF0000"/>
          <w:sz w:val="20"/>
          <w:szCs w:val="20"/>
          <w:highlight w:val="yellow"/>
          <w:lang w:val="en-US"/>
        </w:rPr>
        <w:t>630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68383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618</w:t>
            </w:r>
            <w:r w:rsidR="00987D9D">
              <w:rPr>
                <w:rFonts w:ascii="Times New Roman" w:hAnsi="Times New Roman"/>
                <w:sz w:val="24"/>
                <w:szCs w:val="24"/>
              </w:rPr>
              <w:t> </w:t>
            </w:r>
            <w:r w:rsidR="00683833" w:rsidRPr="00683833">
              <w:rPr>
                <w:rFonts w:ascii="Times New Roman" w:hAnsi="Times New Roman"/>
                <w:sz w:val="24"/>
                <w:szCs w:val="24"/>
              </w:rPr>
              <w:t>355</w:t>
            </w:r>
            <w:r w:rsidR="00987D9D">
              <w:rPr>
                <w:rFonts w:ascii="Times New Roman" w:hAnsi="Times New Roman"/>
                <w:sz w:val="24"/>
                <w:szCs w:val="24"/>
              </w:rPr>
              <w:t>,</w:t>
            </w:r>
            <w:r w:rsidR="00683833" w:rsidRPr="00683833">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683833">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944</w:t>
            </w:r>
            <w:r w:rsidRPr="00EB5272">
              <w:rPr>
                <w:rFonts w:ascii="Times New Roman" w:hAnsi="Times New Roman"/>
                <w:sz w:val="20"/>
                <w:szCs w:val="20"/>
              </w:rPr>
              <w:t> </w:t>
            </w:r>
            <w:r w:rsidR="00683833">
              <w:rPr>
                <w:rFonts w:ascii="Times New Roman" w:hAnsi="Times New Roman"/>
                <w:sz w:val="20"/>
                <w:szCs w:val="20"/>
                <w:lang w:val="en-US"/>
              </w:rPr>
              <w:t>352</w:t>
            </w:r>
            <w:r w:rsidRPr="00EB5272">
              <w:rPr>
                <w:rFonts w:ascii="Times New Roman" w:hAnsi="Times New Roman"/>
                <w:sz w:val="20"/>
                <w:szCs w:val="20"/>
              </w:rPr>
              <w:t>,</w:t>
            </w:r>
            <w:r w:rsidR="00683833">
              <w:rPr>
                <w:rFonts w:ascii="Times New Roman" w:hAnsi="Times New Roman"/>
                <w:sz w:val="20"/>
                <w:szCs w:val="20"/>
                <w:lang w:val="en-US"/>
              </w:rPr>
              <w:t>6</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923</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683833">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569</w:t>
            </w:r>
            <w:r w:rsidR="00862EBD" w:rsidRPr="00EB5272">
              <w:rPr>
                <w:rFonts w:ascii="Times New Roman" w:hAnsi="Times New Roman"/>
                <w:sz w:val="20"/>
                <w:szCs w:val="20"/>
              </w:rPr>
              <w:t> </w:t>
            </w:r>
            <w:r w:rsidR="00683833">
              <w:rPr>
                <w:rFonts w:ascii="Times New Roman" w:hAnsi="Times New Roman"/>
                <w:sz w:val="20"/>
                <w:szCs w:val="20"/>
                <w:lang w:val="en-US"/>
              </w:rPr>
              <w:t>473</w:t>
            </w:r>
            <w:r w:rsidR="00862EBD" w:rsidRPr="00EB5272">
              <w:rPr>
                <w:rFonts w:ascii="Times New Roman" w:hAnsi="Times New Roman"/>
                <w:sz w:val="20"/>
                <w:szCs w:val="20"/>
              </w:rPr>
              <w:t>,</w:t>
            </w:r>
            <w:r w:rsidR="00683833">
              <w:rPr>
                <w:rFonts w:ascii="Times New Roman" w:hAnsi="Times New Roman"/>
                <w:sz w:val="20"/>
                <w:szCs w:val="20"/>
                <w:lang w:val="en-US"/>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683833">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683833">
              <w:rPr>
                <w:rFonts w:ascii="Times New Roman" w:hAnsi="Times New Roman"/>
                <w:sz w:val="20"/>
                <w:szCs w:val="20"/>
                <w:lang w:val="en-US"/>
              </w:rPr>
              <w:t>984</w:t>
            </w:r>
            <w:r w:rsidRPr="00EB5272">
              <w:rPr>
                <w:rFonts w:ascii="Times New Roman" w:hAnsi="Times New Roman"/>
                <w:sz w:val="20"/>
                <w:szCs w:val="20"/>
              </w:rPr>
              <w:t> </w:t>
            </w:r>
            <w:r w:rsidR="00683833">
              <w:rPr>
                <w:rFonts w:ascii="Times New Roman" w:hAnsi="Times New Roman"/>
                <w:sz w:val="20"/>
                <w:szCs w:val="20"/>
                <w:lang w:val="en-US"/>
              </w:rPr>
              <w:t>330</w:t>
            </w:r>
            <w:r w:rsidRPr="00EB5272">
              <w:rPr>
                <w:rFonts w:ascii="Times New Roman" w:hAnsi="Times New Roman"/>
                <w:sz w:val="20"/>
                <w:szCs w:val="20"/>
              </w:rPr>
              <w:t>,</w:t>
            </w:r>
            <w:r w:rsidR="00683833">
              <w:rPr>
                <w:rFonts w:ascii="Times New Roman" w:hAnsi="Times New Roman"/>
                <w:sz w:val="20"/>
                <w:szCs w:val="20"/>
                <w:lang w:val="en-US"/>
              </w:rPr>
              <w:t>5</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683833">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618</w:t>
            </w:r>
            <w:r w:rsidR="00862EBD" w:rsidRPr="00713079">
              <w:rPr>
                <w:rFonts w:ascii="Times New Roman" w:hAnsi="Times New Roman"/>
                <w:sz w:val="18"/>
                <w:szCs w:val="18"/>
              </w:rPr>
              <w:t> </w:t>
            </w:r>
            <w:r w:rsidR="00683833">
              <w:rPr>
                <w:rFonts w:ascii="Times New Roman" w:hAnsi="Times New Roman"/>
                <w:sz w:val="18"/>
                <w:szCs w:val="18"/>
                <w:lang w:val="en-US"/>
              </w:rPr>
              <w:t>355</w:t>
            </w:r>
            <w:r w:rsidR="00862EBD" w:rsidRPr="00713079">
              <w:rPr>
                <w:rFonts w:ascii="Times New Roman" w:hAnsi="Times New Roman"/>
                <w:sz w:val="18"/>
                <w:szCs w:val="18"/>
              </w:rPr>
              <w:t>,</w:t>
            </w:r>
            <w:r w:rsidR="00683833">
              <w:rPr>
                <w:rFonts w:ascii="Times New Roman" w:hAnsi="Times New Roman"/>
                <w:sz w:val="18"/>
                <w:szCs w:val="18"/>
                <w:lang w:val="en-US"/>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Default="00F972F1" w:rsidP="00F972F1">
            <w:pPr>
              <w:widowControl w:val="0"/>
              <w:autoSpaceDE w:val="0"/>
              <w:autoSpaceDN w:val="0"/>
              <w:spacing w:after="0" w:line="240" w:lineRule="auto"/>
              <w:jc w:val="both"/>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P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B765F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311</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455</w:t>
            </w:r>
            <w:r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B765F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217</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391</w:t>
            </w:r>
            <w:r w:rsidR="00304668"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B765F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332</w:t>
            </w:r>
            <w:r w:rsidR="00304668"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B765F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871</w:t>
            </w:r>
            <w:r w:rsidR="00FF2110">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886</w:t>
            </w:r>
            <w:r w:rsidR="00304668"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B765F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311</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455</w:t>
            </w:r>
            <w:r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w:t>
      </w:r>
      <w:r w:rsidRPr="00304668">
        <w:rPr>
          <w:rFonts w:ascii="Times New Roman" w:eastAsia="Times New Roman" w:hAnsi="Times New Roman"/>
          <w:sz w:val="28"/>
          <w:szCs w:val="28"/>
          <w:lang w:eastAsia="ru-RU"/>
        </w:rPr>
        <w:lastRenderedPageBreak/>
        <w:t xml:space="preserve">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w:t>
      </w:r>
      <w:r w:rsidRPr="00304668">
        <w:rPr>
          <w:rFonts w:ascii="Times New Roman" w:eastAsia="Times New Roman" w:hAnsi="Times New Roman"/>
          <w:sz w:val="28"/>
          <w:szCs w:val="28"/>
          <w:lang w:eastAsia="ru-RU"/>
        </w:rPr>
        <w:lastRenderedPageBreak/>
        <w:t xml:space="preserve">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w:t>
      </w:r>
      <w:r w:rsidRPr="00304668">
        <w:rPr>
          <w:rFonts w:ascii="Times New Roman" w:eastAsia="Times New Roman" w:hAnsi="Times New Roman"/>
          <w:sz w:val="28"/>
          <w:szCs w:val="28"/>
          <w:lang w:eastAsia="ru-RU"/>
        </w:rPr>
        <w:lastRenderedPageBreak/>
        <w:t xml:space="preserve">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w:t>
      </w:r>
      <w:r w:rsidRPr="00304668">
        <w:rPr>
          <w:rFonts w:ascii="Times New Roman" w:eastAsia="Times New Roman" w:hAnsi="Times New Roman"/>
          <w:sz w:val="28"/>
          <w:szCs w:val="28"/>
          <w:lang w:eastAsia="ru-RU"/>
        </w:rPr>
        <w:lastRenderedPageBreak/>
        <w:t xml:space="preserve">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E32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AE327E">
              <w:rPr>
                <w:rFonts w:ascii="Times New Roman" w:hAnsi="Times New Roman"/>
                <w:sz w:val="24"/>
                <w:szCs w:val="24"/>
              </w:rPr>
              <w:t>938</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804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793</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E327E">
              <w:rPr>
                <w:rFonts w:ascii="Times New Roman" w:hAnsi="Times New Roman"/>
                <w:sz w:val="24"/>
                <w:szCs w:val="24"/>
              </w:rPr>
              <w:t>7</w:t>
            </w:r>
            <w:r w:rsidR="00304668" w:rsidRPr="00304668">
              <w:rPr>
                <w:rFonts w:ascii="Times New Roman" w:hAnsi="Times New Roman"/>
                <w:sz w:val="24"/>
                <w:szCs w:val="24"/>
              </w:rPr>
              <w:t> </w:t>
            </w:r>
            <w:r w:rsidR="00AE327E">
              <w:rPr>
                <w:rFonts w:ascii="Times New Roman" w:hAnsi="Times New Roman"/>
                <w:sz w:val="24"/>
                <w:szCs w:val="24"/>
              </w:rPr>
              <w:t>034</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AE327E">
              <w:rPr>
                <w:rFonts w:ascii="Times New Roman" w:hAnsi="Times New Roman"/>
                <w:sz w:val="24"/>
                <w:szCs w:val="24"/>
              </w:rPr>
              <w:t>938</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0061E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0061E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922</w:t>
            </w:r>
            <w:r w:rsidR="00304668"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7</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0061E4">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603</w:t>
            </w:r>
            <w:r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2</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0061E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0061E4">
              <w:rPr>
                <w:rFonts w:ascii="Times New Roman" w:hAnsi="Times New Roman"/>
                <w:color w:val="000000"/>
                <w:sz w:val="24"/>
              </w:rPr>
              <w:t>90</w:t>
            </w:r>
            <w:r w:rsidR="00304668" w:rsidRPr="00304668">
              <w:rPr>
                <w:rFonts w:ascii="Times New Roman" w:hAnsi="Times New Roman"/>
                <w:color w:val="000000"/>
                <w:sz w:val="24"/>
              </w:rPr>
              <w:t> </w:t>
            </w:r>
            <w:r w:rsidR="000061E4">
              <w:rPr>
                <w:rFonts w:ascii="Times New Roman" w:hAnsi="Times New Roman"/>
                <w:color w:val="000000"/>
                <w:sz w:val="24"/>
              </w:rPr>
              <w:t>020</w:t>
            </w:r>
            <w:r w:rsidR="00304668" w:rsidRPr="00304668">
              <w:rPr>
                <w:rFonts w:ascii="Times New Roman" w:hAnsi="Times New Roman"/>
                <w:color w:val="000000"/>
                <w:sz w:val="24"/>
              </w:rPr>
              <w:t>,</w:t>
            </w:r>
            <w:r w:rsidR="000061E4">
              <w:rPr>
                <w:rFonts w:ascii="Times New Roman" w:hAnsi="Times New Roman"/>
                <w:color w:val="000000"/>
                <w:sz w:val="24"/>
              </w:rPr>
              <w:t>8</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0061E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0061E4">
              <w:rPr>
                <w:rFonts w:ascii="Times New Roman" w:hAnsi="Times New Roman"/>
                <w:color w:val="000000"/>
                <w:sz w:val="24"/>
              </w:rPr>
              <w:t>704</w:t>
            </w:r>
            <w:r w:rsidR="00304668" w:rsidRPr="00304668">
              <w:rPr>
                <w:rFonts w:ascii="Times New Roman" w:hAnsi="Times New Roman"/>
                <w:color w:val="000000"/>
                <w:sz w:val="24"/>
              </w:rPr>
              <w:t>,</w:t>
            </w:r>
            <w:r w:rsidR="000061E4">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985656">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985656">
              <w:rPr>
                <w:rFonts w:ascii="Times New Roman" w:eastAsia="Times New Roman" w:hAnsi="Times New Roman"/>
                <w:sz w:val="24"/>
                <w:szCs w:val="24"/>
                <w:lang w:eastAsia="ru-RU"/>
              </w:rPr>
              <w:t>72</w:t>
            </w:r>
            <w:r w:rsidRPr="00304668">
              <w:rPr>
                <w:rFonts w:ascii="Times New Roman" w:eastAsia="Times New Roman" w:hAnsi="Times New Roman"/>
                <w:sz w:val="24"/>
                <w:szCs w:val="24"/>
                <w:lang w:eastAsia="ru-RU"/>
              </w:rPr>
              <w:t xml:space="preserve"> </w:t>
            </w:r>
            <w:r w:rsidR="00985656">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w:t>
            </w:r>
            <w:r w:rsidR="00985656">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985656">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985656">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 </w:t>
            </w:r>
            <w:r w:rsidR="00985656">
              <w:rPr>
                <w:rFonts w:ascii="Times New Roman" w:eastAsia="Times New Roman" w:hAnsi="Times New Roman"/>
                <w:sz w:val="24"/>
                <w:szCs w:val="24"/>
                <w:lang w:eastAsia="ru-RU"/>
              </w:rPr>
              <w:t>298</w:t>
            </w:r>
            <w:r w:rsidR="00304668" w:rsidRPr="00304668">
              <w:rPr>
                <w:rFonts w:ascii="Times New Roman" w:eastAsia="Times New Roman" w:hAnsi="Times New Roman"/>
                <w:sz w:val="24"/>
                <w:szCs w:val="24"/>
                <w:lang w:eastAsia="ru-RU"/>
              </w:rPr>
              <w:t>,</w:t>
            </w:r>
            <w:r w:rsidR="00985656">
              <w:rPr>
                <w:rFonts w:ascii="Times New Roman" w:eastAsia="Times New Roman" w:hAnsi="Times New Roman"/>
                <w:sz w:val="24"/>
                <w:szCs w:val="24"/>
                <w:lang w:eastAsia="ru-RU"/>
              </w:rPr>
              <w:t>1</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98565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w:t>
            </w:r>
            <w:r w:rsidR="00985656">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985656">
              <w:rPr>
                <w:rFonts w:ascii="Times New Roman" w:eastAsia="Times New Roman" w:hAnsi="Times New Roman"/>
                <w:sz w:val="24"/>
                <w:szCs w:val="24"/>
                <w:lang w:eastAsia="ru-RU"/>
              </w:rPr>
              <w:t>739</w:t>
            </w:r>
            <w:r w:rsidR="00304668" w:rsidRPr="00304668">
              <w:rPr>
                <w:rFonts w:ascii="Times New Roman" w:eastAsia="Times New Roman" w:hAnsi="Times New Roman"/>
                <w:sz w:val="24"/>
                <w:szCs w:val="24"/>
                <w:lang w:eastAsia="ru-RU"/>
              </w:rPr>
              <w:t>,</w:t>
            </w:r>
            <w:r w:rsidR="00985656">
              <w:rPr>
                <w:rFonts w:ascii="Times New Roman" w:eastAsia="Times New Roman" w:hAnsi="Times New Roman"/>
                <w:sz w:val="24"/>
                <w:szCs w:val="24"/>
                <w:lang w:eastAsia="ru-RU"/>
              </w:rPr>
              <w:t>5</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985656">
            <w:pPr>
              <w:spacing w:after="0" w:line="240" w:lineRule="auto"/>
              <w:jc w:val="center"/>
              <w:rPr>
                <w:rFonts w:ascii="Times New Roman" w:hAnsi="Times New Roman"/>
                <w:sz w:val="24"/>
                <w:szCs w:val="24"/>
                <w:lang w:val="en-US"/>
              </w:rPr>
            </w:pPr>
            <w:r>
              <w:rPr>
                <w:rFonts w:ascii="Times New Roman" w:hAnsi="Times New Roman"/>
                <w:sz w:val="24"/>
                <w:szCs w:val="24"/>
              </w:rPr>
              <w:t>5</w:t>
            </w:r>
            <w:r w:rsidR="00985656">
              <w:rPr>
                <w:rFonts w:ascii="Times New Roman" w:hAnsi="Times New Roman"/>
                <w:sz w:val="24"/>
                <w:szCs w:val="24"/>
              </w:rPr>
              <w:t>44</w:t>
            </w:r>
            <w:r w:rsidR="00953677">
              <w:rPr>
                <w:rFonts w:ascii="Times New Roman" w:hAnsi="Times New Roman"/>
                <w:sz w:val="24"/>
                <w:szCs w:val="24"/>
              </w:rPr>
              <w:t xml:space="preserve"> </w:t>
            </w:r>
            <w:r w:rsidR="00F80968">
              <w:rPr>
                <w:rFonts w:ascii="Times New Roman" w:hAnsi="Times New Roman"/>
                <w:sz w:val="24"/>
                <w:szCs w:val="24"/>
              </w:rPr>
              <w:t>9</w:t>
            </w:r>
            <w:r w:rsidR="00985656">
              <w:rPr>
                <w:rFonts w:ascii="Times New Roman" w:hAnsi="Times New Roman"/>
                <w:sz w:val="24"/>
                <w:szCs w:val="24"/>
              </w:rPr>
              <w:t>07</w:t>
            </w:r>
            <w:r w:rsidR="00304668" w:rsidRPr="00304668">
              <w:rPr>
                <w:rFonts w:ascii="Times New Roman" w:hAnsi="Times New Roman"/>
                <w:sz w:val="24"/>
                <w:szCs w:val="24"/>
              </w:rPr>
              <w:t>,</w:t>
            </w:r>
            <w:r w:rsidR="00985656">
              <w:rPr>
                <w:rFonts w:ascii="Times New Roman" w:hAnsi="Times New Roman"/>
                <w:sz w:val="24"/>
                <w:szCs w:val="24"/>
              </w:rPr>
              <w:t>6</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985656">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985656">
              <w:rPr>
                <w:rFonts w:ascii="Times New Roman" w:hAnsi="Times New Roman"/>
                <w:sz w:val="24"/>
                <w:szCs w:val="24"/>
              </w:rPr>
              <w:t>72</w:t>
            </w:r>
            <w:r w:rsidR="00304668" w:rsidRPr="00304668">
              <w:rPr>
                <w:rFonts w:ascii="Times New Roman" w:hAnsi="Times New Roman"/>
                <w:sz w:val="24"/>
                <w:szCs w:val="24"/>
              </w:rPr>
              <w:t> </w:t>
            </w:r>
            <w:r w:rsidR="002B2125">
              <w:rPr>
                <w:rFonts w:ascii="Times New Roman" w:hAnsi="Times New Roman"/>
                <w:sz w:val="24"/>
                <w:szCs w:val="24"/>
              </w:rPr>
              <w:t>1</w:t>
            </w:r>
            <w:r w:rsidR="00985656">
              <w:rPr>
                <w:rFonts w:ascii="Times New Roman" w:hAnsi="Times New Roman"/>
                <w:sz w:val="24"/>
                <w:szCs w:val="24"/>
              </w:rPr>
              <w:t>21</w:t>
            </w:r>
            <w:r w:rsidR="00304668" w:rsidRPr="00304668">
              <w:rPr>
                <w:rFonts w:ascii="Times New Roman" w:hAnsi="Times New Roman"/>
                <w:sz w:val="24"/>
                <w:szCs w:val="24"/>
              </w:rPr>
              <w:t>,</w:t>
            </w:r>
            <w:r w:rsidR="00985656">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F0597C">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F0597C">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775211">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775211">
                    <w:rPr>
                      <w:rFonts w:ascii="Times New Roman" w:hAnsi="Times New Roman"/>
                      <w:sz w:val="20"/>
                      <w:szCs w:val="20"/>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80818" w:rsidRDefault="00C80818" w:rsidP="006303F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6E3ED4"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AE33C5">
                  <w:pPr>
                    <w:spacing w:line="228" w:lineRule="auto"/>
                    <w:jc w:val="center"/>
                    <w:rPr>
                      <w:rFonts w:ascii="Times New Roman" w:hAnsi="Times New Roman"/>
                      <w:lang w:val="en-US"/>
                    </w:rPr>
                  </w:pPr>
                  <w:r>
                    <w:rPr>
                      <w:rFonts w:ascii="Times New Roman" w:hAnsi="Times New Roman"/>
                    </w:rPr>
                    <w:t>5</w:t>
                  </w:r>
                  <w:r w:rsidR="00BA6D91" w:rsidRPr="00557663">
                    <w:rPr>
                      <w:rFonts w:ascii="Times New Roman" w:hAnsi="Times New Roman"/>
                    </w:rPr>
                    <w:t xml:space="preserve"> </w:t>
                  </w:r>
                  <w:r>
                    <w:rPr>
                      <w:rFonts w:ascii="Times New Roman" w:hAnsi="Times New Roman"/>
                    </w:rPr>
                    <w:t>446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AF3BD5">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569</w:t>
                        </w:r>
                        <w:r w:rsidR="00030C1B" w:rsidRPr="00030C1B">
                          <w:rPr>
                            <w:rFonts w:ascii="Times New Roman" w:hAnsi="Times New Roman"/>
                            <w:sz w:val="20"/>
                            <w:szCs w:val="20"/>
                          </w:rPr>
                          <w:t> </w:t>
                        </w:r>
                        <w:r w:rsidR="00AF3BD5">
                          <w:rPr>
                            <w:rFonts w:ascii="Times New Roman" w:hAnsi="Times New Roman"/>
                            <w:sz w:val="20"/>
                            <w:szCs w:val="20"/>
                          </w:rPr>
                          <w:t>473</w:t>
                        </w:r>
                        <w:r w:rsidR="00030C1B" w:rsidRPr="00030C1B">
                          <w:rPr>
                            <w:rFonts w:ascii="Times New Roman" w:hAnsi="Times New Roman"/>
                            <w:sz w:val="20"/>
                            <w:szCs w:val="20"/>
                          </w:rPr>
                          <w:t>,</w:t>
                        </w:r>
                        <w:r w:rsidR="00AF3BD5">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AF3BD5">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944</w:t>
                        </w:r>
                        <w:r w:rsidR="00030C1B" w:rsidRPr="00030C1B">
                          <w:rPr>
                            <w:rFonts w:ascii="Times New Roman" w:hAnsi="Times New Roman"/>
                            <w:sz w:val="20"/>
                            <w:szCs w:val="20"/>
                          </w:rPr>
                          <w:t> </w:t>
                        </w:r>
                        <w:r w:rsidR="00AF3BD5">
                          <w:rPr>
                            <w:rFonts w:ascii="Times New Roman" w:hAnsi="Times New Roman"/>
                            <w:sz w:val="20"/>
                            <w:szCs w:val="20"/>
                          </w:rPr>
                          <w:t>352</w:t>
                        </w:r>
                        <w:r w:rsidR="00030C1B" w:rsidRPr="00030C1B">
                          <w:rPr>
                            <w:rFonts w:ascii="Times New Roman" w:hAnsi="Times New Roman"/>
                            <w:sz w:val="20"/>
                            <w:szCs w:val="20"/>
                          </w:rPr>
                          <w:t>,</w:t>
                        </w:r>
                        <w:r w:rsidR="00AF3BD5">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445E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923</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548</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332</w:t>
                        </w:r>
                        <w:r w:rsidR="00030C1B" w:rsidRPr="00030C1B">
                          <w:rPr>
                            <w:rFonts w:ascii="Times New Roman" w:eastAsia="Times New Roman" w:hAnsi="Times New Roman"/>
                            <w:sz w:val="20"/>
                            <w:szCs w:val="20"/>
                            <w:lang w:eastAsia="ru-RU" w:bidi="ru-RU"/>
                          </w:rPr>
                          <w:t>,</w:t>
                        </w:r>
                        <w:r w:rsidR="0026751A">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4013D4">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00030C1B" w:rsidRPr="00030C1B">
                          <w:rPr>
                            <w:rFonts w:ascii="Times New Roman" w:eastAsia="Times New Roman" w:hAnsi="Times New Roman"/>
                            <w:sz w:val="20"/>
                            <w:szCs w:val="20"/>
                            <w:lang w:eastAsia="ru-RU" w:bidi="ru-RU"/>
                          </w:rPr>
                          <w:t>,</w:t>
                        </w:r>
                        <w:r w:rsidR="0026751A">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F3B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F3BD5">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 xml:space="preserve"> </w:t>
                        </w:r>
                        <w:r w:rsidR="00AF3BD5">
                          <w:rPr>
                            <w:rFonts w:ascii="Times New Roman" w:eastAsia="Times New Roman" w:hAnsi="Times New Roman"/>
                            <w:sz w:val="20"/>
                            <w:szCs w:val="20"/>
                            <w:lang w:eastAsia="ru-RU" w:bidi="ru-RU"/>
                          </w:rPr>
                          <w:t>463</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110</w:t>
                        </w:r>
                        <w:r w:rsidR="009D715C"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329</w:t>
                        </w:r>
                        <w:r w:rsidR="009D715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4013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133</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w:t>
                        </w:r>
                        <w:r w:rsidRPr="00030C1B">
                          <w:rPr>
                            <w:rFonts w:ascii="Times New Roman" w:eastAsia="Times New Roman" w:hAnsi="Times New Roman"/>
                            <w:sz w:val="20"/>
                            <w:szCs w:val="20"/>
                            <w:lang w:eastAsia="ru-RU" w:bidi="ru-RU"/>
                          </w:rPr>
                          <w:lastRenderedPageBreak/>
                          <w:t xml:space="preserve">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A843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810</w:t>
                        </w:r>
                        <w:r w:rsidR="00030C1B"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235739">
                          <w:rPr>
                            <w:rFonts w:ascii="Times New Roman" w:eastAsia="Times New Roman" w:hAnsi="Times New Roman"/>
                            <w:sz w:val="20"/>
                            <w:szCs w:val="20"/>
                            <w:lang w:eastAsia="ru-RU" w:bidi="ru-RU"/>
                          </w:rPr>
                          <w:t>5</w:t>
                        </w:r>
                        <w:r w:rsidR="00C4716C">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875</w:t>
                        </w:r>
                        <w:r w:rsidR="00030C1B"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C4716C">
                          <w:rPr>
                            <w:rFonts w:ascii="Times New Roman" w:eastAsia="Times New Roman" w:hAnsi="Times New Roman"/>
                            <w:sz w:val="20"/>
                            <w:szCs w:val="20"/>
                            <w:lang w:eastAsia="ru-RU" w:bidi="ru-RU"/>
                          </w:rPr>
                          <w:t>7</w:t>
                        </w:r>
                        <w:r w:rsidR="00D91648"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855</w:t>
                        </w:r>
                        <w:r w:rsidR="00D91648"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Октябрьского территориального округа/ администрация </w:t>
                        </w:r>
                        <w:r w:rsidRPr="00030C1B">
                          <w:rPr>
                            <w:rFonts w:ascii="Times New Roman" w:eastAsia="Times New Roman" w:hAnsi="Times New Roman"/>
                            <w:sz w:val="20"/>
                            <w:szCs w:val="20"/>
                            <w:lang w:eastAsia="ru-RU" w:bidi="ru-RU"/>
                          </w:rPr>
                          <w:lastRenderedPageBreak/>
                          <w:t>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3730">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040462">
                          <w:rPr>
                            <w:rFonts w:ascii="Times New Roman" w:eastAsia="Times New Roman" w:hAnsi="Times New Roman"/>
                            <w:sz w:val="20"/>
                            <w:szCs w:val="20"/>
                            <w:lang w:eastAsia="ru-RU" w:bidi="ru-RU"/>
                          </w:rPr>
                          <w:t>6</w:t>
                        </w:r>
                        <w:r w:rsidR="00033730">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C80818">
                          <w:rPr>
                            <w:rFonts w:ascii="Times New Roman" w:eastAsia="Times New Roman" w:hAnsi="Times New Roman"/>
                            <w:sz w:val="20"/>
                            <w:szCs w:val="20"/>
                            <w:lang w:val="en-US" w:eastAsia="ru-RU" w:bidi="ru-RU"/>
                          </w:rPr>
                          <w:t>552</w:t>
                        </w:r>
                        <w:r w:rsidR="00030C1B"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w:t>
                        </w:r>
                        <w:r w:rsidRPr="00030C1B">
                          <w:rPr>
                            <w:rFonts w:ascii="Times New Roman" w:eastAsia="Times New Roman" w:hAnsi="Times New Roman"/>
                            <w:sz w:val="20"/>
                            <w:szCs w:val="20"/>
                            <w:lang w:eastAsia="ru-RU" w:bidi="ru-RU"/>
                          </w:rPr>
                          <w:lastRenderedPageBreak/>
                          <w:t>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1</w:t>
                        </w:r>
                        <w:r w:rsidR="00DE33DC">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w:t>
                        </w:r>
                        <w:r w:rsidR="00DE33D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E33DC">
                          <w:rPr>
                            <w:rFonts w:ascii="Times New Roman" w:eastAsia="Times New Roman" w:hAnsi="Times New Roman"/>
                            <w:sz w:val="20"/>
                            <w:szCs w:val="20"/>
                            <w:lang w:eastAsia="ru-RU" w:bidi="ru-RU"/>
                          </w:rPr>
                          <w:t>72</w:t>
                        </w:r>
                        <w:r w:rsidR="00585DE2">
                          <w:rPr>
                            <w:rFonts w:ascii="Times New Roman" w:eastAsia="Times New Roman" w:hAnsi="Times New Roman"/>
                            <w:sz w:val="20"/>
                            <w:szCs w:val="20"/>
                            <w:lang w:eastAsia="ru-RU" w:bidi="ru-RU"/>
                          </w:rPr>
                          <w:t>,</w:t>
                        </w:r>
                        <w:r w:rsidR="00DE33D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033730">
                          <w:rPr>
                            <w:rFonts w:ascii="Times New Roman" w:eastAsia="Times New Roman" w:hAnsi="Times New Roman"/>
                            <w:sz w:val="20"/>
                            <w:szCs w:val="20"/>
                            <w:lang w:eastAsia="ru-RU" w:bidi="ru-RU"/>
                          </w:rPr>
                          <w:t>4</w:t>
                        </w:r>
                        <w:r w:rsidR="00235739">
                          <w:rPr>
                            <w:rFonts w:ascii="Times New Roman" w:eastAsia="Times New Roman" w:hAnsi="Times New Roman"/>
                            <w:sz w:val="20"/>
                            <w:szCs w:val="20"/>
                            <w:lang w:eastAsia="ru-RU" w:bidi="ru-RU"/>
                          </w:rPr>
                          <w:t>19</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03373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C80818">
                          <w:rPr>
                            <w:rFonts w:ascii="Times New Roman" w:eastAsia="Times New Roman" w:hAnsi="Times New Roman"/>
                            <w:sz w:val="20"/>
                            <w:szCs w:val="20"/>
                            <w:lang w:val="en-US" w:eastAsia="ru-RU" w:bidi="ru-RU"/>
                          </w:rPr>
                          <w:t>975</w:t>
                        </w:r>
                        <w:r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C80818">
                          <w:rPr>
                            <w:rFonts w:ascii="Times New Roman" w:eastAsia="Times New Roman" w:hAnsi="Times New Roman"/>
                            <w:sz w:val="20"/>
                            <w:szCs w:val="20"/>
                            <w:lang w:val="en-US" w:eastAsia="ru-RU" w:bidi="ru-RU"/>
                          </w:rPr>
                          <w:t>593</w:t>
                        </w:r>
                        <w:r w:rsidR="00030C1B"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40. Обеспечение </w:t>
                        </w:r>
                        <w:r w:rsidRPr="00030C1B">
                          <w:rPr>
                            <w:rFonts w:ascii="Times New Roman" w:eastAsia="Times New Roman" w:hAnsi="Times New Roman"/>
                            <w:sz w:val="20"/>
                            <w:szCs w:val="20"/>
                            <w:lang w:eastAsia="ru-RU" w:bidi="ru-RU"/>
                          </w:rPr>
                          <w:lastRenderedPageBreak/>
                          <w:t>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 xml:space="preserve">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9B1758">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9B1758">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w:t>
                        </w:r>
                        <w:r w:rsidRPr="00030C1B">
                          <w:rPr>
                            <w:rFonts w:ascii="Times New Roman" w:eastAsia="Times New Roman" w:hAnsi="Times New Roman"/>
                            <w:sz w:val="20"/>
                            <w:szCs w:val="20"/>
                            <w:lang w:eastAsia="ru-RU" w:bidi="ru-RU"/>
                          </w:rPr>
                          <w:lastRenderedPageBreak/>
                          <w:t>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"Архангельское  предприятие пассажирских перевозок городского округа </w:t>
                        </w:r>
                        <w:r w:rsidRPr="00030C1B">
                          <w:rPr>
                            <w:rFonts w:ascii="Times New Roman" w:eastAsia="Times New Roman" w:hAnsi="Times New Roman"/>
                            <w:sz w:val="20"/>
                            <w:szCs w:val="20"/>
                            <w:lang w:eastAsia="ru-RU" w:bidi="ru-RU"/>
                          </w:rPr>
                          <w:lastRenderedPageBreak/>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C808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7C2115">
                          <w:rPr>
                            <w:rFonts w:ascii="Times New Roman" w:hAnsi="Times New Roman"/>
                            <w:sz w:val="20"/>
                            <w:szCs w:val="20"/>
                            <w:lang w:bidi="ru-RU"/>
                          </w:rPr>
                          <w:t>793</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7C2115">
                          <w:rPr>
                            <w:rFonts w:ascii="Times New Roman" w:hAnsi="Times New Roman"/>
                            <w:sz w:val="20"/>
                            <w:szCs w:val="20"/>
                            <w:lang w:bidi="ru-RU"/>
                          </w:rPr>
                          <w:t>804</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Pr>
                            <w:rFonts w:ascii="Times New Roman" w:hAnsi="Times New Roman"/>
                            <w:sz w:val="20"/>
                            <w:szCs w:val="20"/>
                            <w:lang w:bidi="ru-RU"/>
                          </w:rPr>
                          <w:t> </w:t>
                        </w:r>
                        <w:r>
                          <w:rPr>
                            <w:rFonts w:ascii="Times New Roman" w:hAnsi="Times New Roman"/>
                            <w:sz w:val="20"/>
                            <w:szCs w:val="20"/>
                            <w:lang w:bidi="ru-RU"/>
                          </w:rPr>
                          <w:t>399</w:t>
                        </w:r>
                        <w:r w:rsidR="002A36AF">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3 399,0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E0F2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603</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E0F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922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 xml:space="preserve">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342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0F2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342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D84F2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A2113E">
                          <w:rPr>
                            <w:rFonts w:ascii="Times New Roman" w:eastAsia="Times New Roman" w:hAnsi="Times New Roman"/>
                            <w:bCs/>
                            <w:color w:val="000000"/>
                            <w:sz w:val="20"/>
                            <w:szCs w:val="20"/>
                            <w:lang w:eastAsia="ru-RU" w:bidi="ru-RU"/>
                          </w:rPr>
                          <w:t>6</w:t>
                        </w:r>
                        <w:r w:rsidR="00D84F2E">
                          <w:rPr>
                            <w:rFonts w:ascii="Times New Roman" w:eastAsia="Times New Roman" w:hAnsi="Times New Roman"/>
                            <w:bCs/>
                            <w:color w:val="000000"/>
                            <w:sz w:val="20"/>
                            <w:szCs w:val="20"/>
                            <w:lang w:eastAsia="ru-RU" w:bidi="ru-RU"/>
                          </w:rPr>
                          <w:t>54</w:t>
                        </w:r>
                        <w:r w:rsidRPr="00030C1B">
                          <w:rPr>
                            <w:rFonts w:ascii="Times New Roman" w:eastAsia="Times New Roman" w:hAnsi="Times New Roman"/>
                            <w:bCs/>
                            <w:color w:val="000000"/>
                            <w:sz w:val="20"/>
                            <w:szCs w:val="20"/>
                            <w:lang w:eastAsia="ru-RU" w:bidi="ru-RU"/>
                          </w:rPr>
                          <w:t>,</w:t>
                        </w:r>
                        <w:r w:rsidR="00D84F2E">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D84F2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Устройство и содержание </w:t>
                        </w:r>
                        <w:r w:rsidRPr="00030C1B">
                          <w:rPr>
                            <w:rFonts w:ascii="Times New Roman" w:eastAsia="Times New Roman" w:hAnsi="Times New Roman"/>
                            <w:sz w:val="20"/>
                            <w:szCs w:val="20"/>
                            <w:lang w:eastAsia="ru-RU" w:bidi="ru-RU"/>
                          </w:rPr>
                          <w:lastRenderedPageBreak/>
                          <w:t>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558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127</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721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w:t>
                        </w:r>
                        <w:r w:rsidRPr="00030C1B">
                          <w:rPr>
                            <w:rFonts w:ascii="Times New Roman" w:eastAsia="Times New Roman" w:hAnsi="Times New Roman"/>
                            <w:sz w:val="20"/>
                            <w:szCs w:val="20"/>
                            <w:lang w:eastAsia="ru-RU"/>
                          </w:rPr>
                          <w:lastRenderedPageBreak/>
                          <w:t>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7C2115">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w:t>
                        </w:r>
                        <w:r w:rsidR="007C2115">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sidR="007C211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7C2115">
                        <w:pPr>
                          <w:jc w:val="center"/>
                          <w:rPr>
                            <w:lang w:val="en-US"/>
                          </w:rPr>
                        </w:pPr>
                        <w:r>
                          <w:rPr>
                            <w:rFonts w:ascii="Times New Roman" w:eastAsia="Times New Roman" w:hAnsi="Times New Roman"/>
                            <w:sz w:val="20"/>
                            <w:szCs w:val="20"/>
                            <w:lang w:eastAsia="ru-RU" w:bidi="ru-RU"/>
                          </w:rPr>
                          <w:t>4</w:t>
                        </w:r>
                        <w:r w:rsidR="007C2115">
                          <w:rPr>
                            <w:rFonts w:ascii="Times New Roman" w:eastAsia="Times New Roman" w:hAnsi="Times New Roman"/>
                            <w:sz w:val="20"/>
                            <w:szCs w:val="20"/>
                            <w:lang w:eastAsia="ru-RU" w:bidi="ru-RU"/>
                          </w:rPr>
                          <w:t>14</w:t>
                        </w:r>
                        <w:r w:rsidR="002A36AF" w:rsidRPr="00030C1B">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298</w:t>
                        </w:r>
                        <w:r w:rsidR="002A36AF" w:rsidRPr="00030C1B">
                          <w:rPr>
                            <w:rFonts w:ascii="Times New Roman" w:eastAsia="Times New Roman" w:hAnsi="Times New Roman"/>
                            <w:sz w:val="20"/>
                            <w:szCs w:val="20"/>
                            <w:lang w:eastAsia="ru-RU" w:bidi="ru-RU"/>
                          </w:rPr>
                          <w:t>,</w:t>
                        </w:r>
                        <w:r w:rsidR="007C2115">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14</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856</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r>
                        <w:r w:rsidRPr="00030C1B">
                          <w:rPr>
                            <w:rFonts w:ascii="Times New Roman" w:hAnsi="Times New Roman"/>
                            <w:sz w:val="20"/>
                            <w:szCs w:val="20"/>
                          </w:rPr>
                          <w:lastRenderedPageBreak/>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Строительство воздушной </w:t>
                        </w:r>
                        <w:r w:rsidRPr="00030C1B">
                          <w:rPr>
                            <w:rFonts w:ascii="Times New Roman" w:eastAsia="Times New Roman" w:hAnsi="Times New Roman"/>
                            <w:sz w:val="20"/>
                            <w:szCs w:val="20"/>
                            <w:lang w:eastAsia="ru-RU" w:bidi="ru-RU"/>
                          </w:rPr>
                          <w:lastRenderedPageBreak/>
                          <w:t>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"Гимназия № 21 имени лауреата Нобелевской  премии И.А. Бродского" по адресу: город Архангельск, ул. Урицкого, </w:t>
                        </w:r>
                        <w:r w:rsidRPr="00030C1B">
                          <w:rPr>
                            <w:rFonts w:ascii="Times New Roman" w:eastAsia="Times New Roman" w:hAnsi="Times New Roman"/>
                            <w:sz w:val="20"/>
                            <w:szCs w:val="20"/>
                            <w:lang w:eastAsia="ru-RU" w:bidi="ru-RU"/>
                          </w:rPr>
                          <w:lastRenderedPageBreak/>
                          <w:t>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7C211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993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7C211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194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9706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99</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7</w:t>
                        </w:r>
                        <w:r w:rsidR="00970625">
                          <w:rPr>
                            <w:rFonts w:ascii="Times New Roman" w:eastAsia="Times New Roman" w:hAnsi="Times New Roman"/>
                            <w:sz w:val="20"/>
                            <w:szCs w:val="20"/>
                            <w:lang w:eastAsia="ru-RU" w:bidi="ru-RU"/>
                          </w:rPr>
                          <w:t>54</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9706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90</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3</w:t>
                        </w:r>
                        <w:r w:rsidR="00970625">
                          <w:rPr>
                            <w:rFonts w:ascii="Times New Roman" w:eastAsia="Times New Roman" w:hAnsi="Times New Roman"/>
                            <w:sz w:val="20"/>
                            <w:szCs w:val="20"/>
                            <w:lang w:eastAsia="ru-RU" w:bidi="ru-RU"/>
                          </w:rPr>
                          <w:t>12</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w:t>
                        </w:r>
                        <w:r w:rsidRPr="00030C1B">
                          <w:rPr>
                            <w:rFonts w:ascii="Times New Roman" w:eastAsia="Times New Roman" w:hAnsi="Times New Roman"/>
                            <w:color w:val="000000"/>
                            <w:sz w:val="20"/>
                            <w:szCs w:val="20"/>
                            <w:lang w:eastAsia="ru-RU" w:bidi="ru-RU"/>
                          </w:rPr>
                          <w:lastRenderedPageBreak/>
                          <w:t>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Черной </w:t>
                        </w:r>
                        <w:r>
                          <w:rPr>
                            <w:rFonts w:ascii="Times New Roman" w:eastAsia="Times New Roman" w:hAnsi="Times New Roman"/>
                            <w:color w:val="000000"/>
                            <w:sz w:val="20"/>
                            <w:szCs w:val="20"/>
                            <w:lang w:eastAsia="ru-RU" w:bidi="ru-RU"/>
                          </w:rPr>
                          <w:lastRenderedPageBreak/>
                          <w:t>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w:t>
                        </w:r>
                        <w:r>
                          <w:rPr>
                            <w:rFonts w:ascii="Times New Roman" w:eastAsia="Times New Roman" w:hAnsi="Times New Roman"/>
                            <w:color w:val="000000"/>
                            <w:sz w:val="20"/>
                            <w:szCs w:val="20"/>
                            <w:lang w:eastAsia="ru-RU" w:bidi="ru-RU"/>
                          </w:rPr>
                          <w:lastRenderedPageBreak/>
                          <w:t xml:space="preserve">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bookmarkStart w:id="0" w:name="_GoBack"/>
                        <w:bookmarkEnd w:id="0"/>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014B90">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lastRenderedPageBreak/>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ED4" w:rsidRDefault="006E3ED4">
      <w:pPr>
        <w:spacing w:after="0" w:line="240" w:lineRule="auto"/>
      </w:pPr>
      <w:r>
        <w:separator/>
      </w:r>
    </w:p>
  </w:endnote>
  <w:endnote w:type="continuationSeparator" w:id="0">
    <w:p w:rsidR="006E3ED4" w:rsidRDefault="006E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ED4" w:rsidRDefault="006E3ED4">
      <w:pPr>
        <w:spacing w:after="0" w:line="240" w:lineRule="auto"/>
      </w:pPr>
      <w:r>
        <w:separator/>
      </w:r>
    </w:p>
  </w:footnote>
  <w:footnote w:type="continuationSeparator" w:id="0">
    <w:p w:rsidR="006E3ED4" w:rsidRDefault="006E3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93CF2" w:rsidRDefault="00E93CF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7C2115">
          <w:rPr>
            <w:rFonts w:ascii="Times New Roman" w:hAnsi="Times New Roman" w:cs="Times New Roman"/>
            <w:noProof/>
            <w:sz w:val="28"/>
            <w:szCs w:val="28"/>
          </w:rPr>
          <w:t>74</w:t>
        </w:r>
        <w:r w:rsidRPr="007642D9">
          <w:rPr>
            <w:rFonts w:ascii="Times New Roman" w:hAnsi="Times New Roman" w:cs="Times New Roman"/>
            <w:sz w:val="28"/>
            <w:szCs w:val="28"/>
          </w:rPr>
          <w:fldChar w:fldCharType="end"/>
        </w:r>
      </w:p>
    </w:sdtContent>
  </w:sdt>
  <w:p w:rsidR="00E93CF2" w:rsidRDefault="00E93CF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1011"/>
    <w:rsid w:val="00683833"/>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27B0"/>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40FD"/>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06B3-38A2-4C37-918C-8C36ED83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75</Pages>
  <Words>23207</Words>
  <Characters>132283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15</cp:revision>
  <cp:lastPrinted>2024-05-15T07:09:00Z</cp:lastPrinted>
  <dcterms:created xsi:type="dcterms:W3CDTF">2024-10-09T06:26:00Z</dcterms:created>
  <dcterms:modified xsi:type="dcterms:W3CDTF">2024-10-09T07:04:00Z</dcterms:modified>
</cp:coreProperties>
</file>